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11" w:rsidRPr="005625FC" w:rsidRDefault="00304311" w:rsidP="005625FC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5625FC">
        <w:rPr>
          <w:rFonts w:ascii="Times New Roman" w:hAnsi="Times New Roman"/>
          <w:b/>
          <w:sz w:val="52"/>
          <w:szCs w:val="52"/>
        </w:rPr>
        <w:t>АДМИНИСТРАЦИЯ</w:t>
      </w:r>
    </w:p>
    <w:p w:rsidR="00304311" w:rsidRPr="00913007" w:rsidRDefault="00304311" w:rsidP="005625FC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sz w:val="52"/>
        </w:rPr>
        <w:t>Саянского района</w:t>
      </w:r>
    </w:p>
    <w:p w:rsidR="00304311" w:rsidRPr="00913007" w:rsidRDefault="00304311" w:rsidP="005625F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04311" w:rsidRPr="00913007" w:rsidRDefault="00304311" w:rsidP="005625FC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b/>
          <w:sz w:val="56"/>
        </w:rPr>
        <w:t>ПОСТАНОВЛЕНИЕ</w:t>
      </w:r>
    </w:p>
    <w:p w:rsidR="00304311" w:rsidRDefault="00304311" w:rsidP="005625FC">
      <w:pPr>
        <w:pStyle w:val="a3"/>
        <w:jc w:val="center"/>
        <w:rPr>
          <w:rFonts w:ascii="Times New Roman" w:hAnsi="Times New Roman"/>
          <w:sz w:val="32"/>
        </w:rPr>
      </w:pPr>
    </w:p>
    <w:p w:rsidR="00304311" w:rsidRDefault="00304311" w:rsidP="005625FC">
      <w:pPr>
        <w:pStyle w:val="a3"/>
        <w:jc w:val="center"/>
        <w:rPr>
          <w:rFonts w:ascii="Times New Roman" w:hAnsi="Times New Roman"/>
          <w:sz w:val="32"/>
        </w:rPr>
      </w:pPr>
      <w:r w:rsidRPr="00913007">
        <w:rPr>
          <w:rFonts w:ascii="Times New Roman" w:hAnsi="Times New Roman"/>
          <w:sz w:val="32"/>
        </w:rPr>
        <w:t>с. Агинское</w:t>
      </w:r>
    </w:p>
    <w:p w:rsidR="005625FC" w:rsidRDefault="005625FC" w:rsidP="005625FC">
      <w:pPr>
        <w:pStyle w:val="a3"/>
        <w:jc w:val="center"/>
        <w:rPr>
          <w:rFonts w:ascii="Times New Roman" w:hAnsi="Times New Roman"/>
          <w:sz w:val="32"/>
        </w:rPr>
      </w:pPr>
    </w:p>
    <w:p w:rsidR="00304311" w:rsidRDefault="00A7287A" w:rsidP="005625F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</w:rPr>
        <w:t xml:space="preserve">24.05.2017 </w:t>
      </w:r>
      <w:r w:rsidR="00304311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 xml:space="preserve">              </w:t>
      </w:r>
      <w:r w:rsidR="00304311">
        <w:rPr>
          <w:rFonts w:ascii="Times New Roman" w:hAnsi="Times New Roman"/>
          <w:sz w:val="32"/>
        </w:rPr>
        <w:t xml:space="preserve">                                        </w:t>
      </w:r>
      <w:r w:rsidR="005625FC">
        <w:rPr>
          <w:rFonts w:ascii="Times New Roman" w:hAnsi="Times New Roman"/>
          <w:sz w:val="32"/>
        </w:rPr>
        <w:t xml:space="preserve">                     </w:t>
      </w:r>
      <w:r w:rsidR="00304311">
        <w:rPr>
          <w:rFonts w:ascii="Times New Roman" w:hAnsi="Times New Roman"/>
          <w:sz w:val="32"/>
        </w:rPr>
        <w:t xml:space="preserve">      </w:t>
      </w:r>
      <w:r w:rsidR="00304311" w:rsidRPr="00913007">
        <w:rPr>
          <w:rFonts w:ascii="Times New Roman" w:hAnsi="Times New Roman"/>
          <w:sz w:val="32"/>
        </w:rPr>
        <w:t xml:space="preserve"> №</w:t>
      </w:r>
      <w:r>
        <w:rPr>
          <w:rFonts w:ascii="Times New Roman" w:hAnsi="Times New Roman"/>
          <w:sz w:val="32"/>
        </w:rPr>
        <w:t>264-п</w:t>
      </w:r>
    </w:p>
    <w:p w:rsidR="00304311" w:rsidRDefault="00304311" w:rsidP="0030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311" w:rsidRPr="00693F36" w:rsidRDefault="00304311" w:rsidP="0030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F36">
        <w:rPr>
          <w:rFonts w:ascii="Times New Roman" w:eastAsia="Calibri" w:hAnsi="Times New Roman" w:cs="Times New Roman"/>
          <w:sz w:val="28"/>
          <w:szCs w:val="28"/>
        </w:rPr>
        <w:t>О в</w:t>
      </w:r>
      <w:r>
        <w:rPr>
          <w:rFonts w:ascii="Times New Roman" w:eastAsia="Calibri" w:hAnsi="Times New Roman" w:cs="Times New Roman"/>
          <w:sz w:val="28"/>
          <w:szCs w:val="28"/>
        </w:rPr>
        <w:t>несении изменений в постановление</w:t>
      </w:r>
      <w:r w:rsidRPr="00693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0A6" w:rsidRDefault="00304311" w:rsidP="0030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F36">
        <w:rPr>
          <w:rFonts w:ascii="Times New Roman" w:eastAsia="Calibri" w:hAnsi="Times New Roman" w:cs="Times New Roman"/>
          <w:sz w:val="28"/>
          <w:szCs w:val="28"/>
        </w:rPr>
        <w:t>администрации  Саянского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от 30.04.</w:t>
      </w:r>
      <w:r w:rsidR="004120A6">
        <w:rPr>
          <w:rFonts w:ascii="Times New Roman" w:eastAsia="Calibri" w:hAnsi="Times New Roman" w:cs="Times New Roman"/>
          <w:sz w:val="28"/>
          <w:szCs w:val="28"/>
        </w:rPr>
        <w:t>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4120A6" w:rsidRDefault="00304311" w:rsidP="0030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146</w:t>
      </w:r>
      <w:r w:rsidR="003847D5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создании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координационного</w:t>
      </w:r>
      <w:proofErr w:type="gramEnd"/>
    </w:p>
    <w:p w:rsidR="00304311" w:rsidRDefault="00304311" w:rsidP="0030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комитета содействия занятости населения </w:t>
      </w:r>
    </w:p>
    <w:p w:rsidR="00304311" w:rsidRPr="00693F36" w:rsidRDefault="00304311" w:rsidP="0030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Саянском </w:t>
      </w:r>
      <w:r w:rsidRPr="00693F3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6C31B2">
        <w:rPr>
          <w:rFonts w:ascii="Times New Roman" w:eastAsia="Calibri" w:hAnsi="Times New Roman" w:cs="Times New Roman"/>
          <w:sz w:val="28"/>
          <w:szCs w:val="28"/>
        </w:rPr>
        <w:t>е»</w:t>
      </w:r>
    </w:p>
    <w:p w:rsidR="00304311" w:rsidRDefault="00304311" w:rsidP="0030431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311" w:rsidRDefault="00304311" w:rsidP="003847D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изменением кадрового состава администрации Саянского района</w:t>
      </w:r>
      <w:r w:rsidR="00E663F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руководствуясь</w:t>
      </w:r>
      <w:r>
        <w:t xml:space="preserve"> </w:t>
      </w:r>
      <w:hyperlink r:id="rId8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статьями 62,81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Саянский район Красноярского края</w:t>
      </w:r>
      <w:r w:rsidR="006C31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663F0" w:rsidRDefault="00304311" w:rsidP="003847D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C3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3F0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Саянск</w:t>
      </w:r>
      <w:r w:rsidR="006C31B2">
        <w:rPr>
          <w:rFonts w:ascii="Times New Roman" w:eastAsia="Calibri" w:hAnsi="Times New Roman" w:cs="Times New Roman"/>
          <w:sz w:val="28"/>
          <w:szCs w:val="28"/>
        </w:rPr>
        <w:t>ого района от 30.04.2010</w:t>
      </w:r>
      <w:r w:rsidR="00A83A6A">
        <w:rPr>
          <w:rFonts w:ascii="Times New Roman" w:eastAsia="Calibri" w:hAnsi="Times New Roman" w:cs="Times New Roman"/>
          <w:sz w:val="28"/>
          <w:szCs w:val="28"/>
        </w:rPr>
        <w:t>г.</w:t>
      </w:r>
      <w:r w:rsidR="006C31B2">
        <w:rPr>
          <w:rFonts w:ascii="Times New Roman" w:eastAsia="Calibri" w:hAnsi="Times New Roman" w:cs="Times New Roman"/>
          <w:sz w:val="28"/>
          <w:szCs w:val="28"/>
        </w:rPr>
        <w:t xml:space="preserve"> №146-п «</w:t>
      </w:r>
      <w:r w:rsidR="00C922A8">
        <w:rPr>
          <w:rFonts w:ascii="Times New Roman" w:eastAsia="Calibri" w:hAnsi="Times New Roman" w:cs="Times New Roman"/>
          <w:sz w:val="28"/>
          <w:szCs w:val="28"/>
        </w:rPr>
        <w:t>О создании координационного комитета содействия занятости населения»</w:t>
      </w:r>
      <w:r w:rsidR="003463F6">
        <w:rPr>
          <w:rFonts w:ascii="Times New Roman" w:eastAsia="Calibri" w:hAnsi="Times New Roman" w:cs="Times New Roman"/>
          <w:sz w:val="28"/>
          <w:szCs w:val="28"/>
        </w:rPr>
        <w:t xml:space="preserve"> (дале</w:t>
      </w:r>
      <w:proofErr w:type="gramStart"/>
      <w:r w:rsidR="003463F6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="003463F6">
        <w:rPr>
          <w:rFonts w:ascii="Times New Roman" w:eastAsia="Calibri" w:hAnsi="Times New Roman" w:cs="Times New Roman"/>
          <w:sz w:val="28"/>
          <w:szCs w:val="28"/>
        </w:rPr>
        <w:t xml:space="preserve"> Постановление)</w:t>
      </w:r>
      <w:r w:rsidR="00C92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3F0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C922A8" w:rsidRDefault="00E663F0" w:rsidP="003847D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="00A83A6A">
        <w:rPr>
          <w:rFonts w:ascii="Times New Roman" w:eastAsia="Calibri" w:hAnsi="Times New Roman" w:cs="Times New Roman"/>
          <w:sz w:val="28"/>
          <w:szCs w:val="28"/>
        </w:rPr>
        <w:t>П</w:t>
      </w:r>
      <w:r w:rsidR="00C922A8">
        <w:rPr>
          <w:rFonts w:ascii="Times New Roman" w:eastAsia="Calibri" w:hAnsi="Times New Roman" w:cs="Times New Roman"/>
          <w:sz w:val="28"/>
          <w:szCs w:val="28"/>
        </w:rPr>
        <w:t xml:space="preserve">ункт 1 </w:t>
      </w:r>
      <w:r w:rsidR="00A83A6A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C922A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05A27" w:rsidRDefault="00A83A6A" w:rsidP="003847D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05A27">
        <w:rPr>
          <w:rFonts w:ascii="Times New Roman" w:eastAsia="Calibri" w:hAnsi="Times New Roman" w:cs="Times New Roman"/>
          <w:sz w:val="28"/>
          <w:szCs w:val="28"/>
        </w:rPr>
        <w:t>1.Утвердить координационны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комитет содействия занятости </w:t>
      </w:r>
      <w:r w:rsidR="00905A27">
        <w:rPr>
          <w:rFonts w:ascii="Times New Roman" w:eastAsia="Calibri" w:hAnsi="Times New Roman" w:cs="Times New Roman"/>
          <w:sz w:val="28"/>
          <w:szCs w:val="28"/>
        </w:rPr>
        <w:t>населения в Саянском районе в следующем составе:</w:t>
      </w:r>
    </w:p>
    <w:p w:rsidR="00905A27" w:rsidRDefault="00905A27" w:rsidP="00600F3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И.В.Данилин – первый заместитель главы района,</w:t>
      </w:r>
      <w:r w:rsidR="00600F32">
        <w:rPr>
          <w:rFonts w:ascii="Times New Roman" w:eastAsia="Calibri" w:hAnsi="Times New Roman" w:cs="Times New Roman"/>
          <w:sz w:val="28"/>
          <w:szCs w:val="28"/>
        </w:rPr>
        <w:t xml:space="preserve"> председатель комитета;</w:t>
      </w:r>
    </w:p>
    <w:p w:rsidR="00905A27" w:rsidRDefault="00AF2456" w:rsidP="00905A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И.В.Захаров</w:t>
      </w:r>
      <w:r w:rsidR="00905A27">
        <w:rPr>
          <w:rFonts w:ascii="Times New Roman" w:eastAsia="Calibri" w:hAnsi="Times New Roman" w:cs="Times New Roman"/>
          <w:sz w:val="28"/>
          <w:szCs w:val="28"/>
        </w:rPr>
        <w:t xml:space="preserve"> – заместитель главы района по социальным вопрос</w:t>
      </w:r>
      <w:r w:rsidR="00600F32">
        <w:rPr>
          <w:rFonts w:ascii="Times New Roman" w:eastAsia="Calibri" w:hAnsi="Times New Roman" w:cs="Times New Roman"/>
          <w:sz w:val="28"/>
          <w:szCs w:val="28"/>
        </w:rPr>
        <w:t>ам, зам. председателя комитета;</w:t>
      </w:r>
    </w:p>
    <w:p w:rsidR="00905A27" w:rsidRDefault="00905A27" w:rsidP="00905A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Е.П.Бранчуко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ведущий специалист отдела экономики администра</w:t>
      </w:r>
      <w:r w:rsidR="00600F32">
        <w:rPr>
          <w:rFonts w:ascii="Times New Roman" w:eastAsia="Calibri" w:hAnsi="Times New Roman" w:cs="Times New Roman"/>
          <w:sz w:val="28"/>
          <w:szCs w:val="28"/>
        </w:rPr>
        <w:t>ции района, секретарь комитета;</w:t>
      </w:r>
    </w:p>
    <w:p w:rsidR="00905A27" w:rsidRDefault="00905A27" w:rsidP="00905A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комитета:</w:t>
      </w:r>
    </w:p>
    <w:p w:rsidR="00905A27" w:rsidRDefault="00905A27" w:rsidP="00905A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В.А.Чудаков – начальник отдела экономики </w:t>
      </w:r>
      <w:r w:rsidR="00600F32">
        <w:rPr>
          <w:rFonts w:ascii="Times New Roman" w:eastAsia="Calibri" w:hAnsi="Times New Roman" w:cs="Times New Roman"/>
          <w:sz w:val="28"/>
          <w:szCs w:val="28"/>
        </w:rPr>
        <w:t>администрации Саянского района;</w:t>
      </w:r>
    </w:p>
    <w:p w:rsidR="00AF2456" w:rsidRDefault="00AF2456" w:rsidP="00905A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Е.В. Рябцева </w:t>
      </w:r>
      <w:r w:rsidR="00C922A8">
        <w:rPr>
          <w:rFonts w:ascii="Times New Roman" w:eastAsia="Calibri" w:hAnsi="Times New Roman" w:cs="Times New Roman"/>
          <w:sz w:val="28"/>
          <w:szCs w:val="28"/>
        </w:rPr>
        <w:t>–</w:t>
      </w:r>
      <w:r w:rsidR="00600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2A8">
        <w:rPr>
          <w:rFonts w:ascii="Times New Roman" w:eastAsia="Calibri" w:hAnsi="Times New Roman" w:cs="Times New Roman"/>
          <w:sz w:val="28"/>
          <w:szCs w:val="28"/>
        </w:rPr>
        <w:t>руководитель МКУ «Управление образования администрации Саянского района» (по согласованию)</w:t>
      </w:r>
      <w:r w:rsidR="00600F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5A27" w:rsidRDefault="00905A27" w:rsidP="00905A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В.И.Гарцук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директор КГБУ «Центр занятости населения Саян</w:t>
      </w:r>
      <w:r w:rsidR="00600F32">
        <w:rPr>
          <w:rFonts w:ascii="Times New Roman" w:eastAsia="Calibri" w:hAnsi="Times New Roman" w:cs="Times New Roman"/>
          <w:sz w:val="28"/>
          <w:szCs w:val="28"/>
        </w:rPr>
        <w:t>ского района» (по согласованию);</w:t>
      </w:r>
    </w:p>
    <w:p w:rsidR="00905A27" w:rsidRDefault="00905A27" w:rsidP="00905A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Д.С.Шиндякин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директор Саянского филиала ГП «КРАЙДЭО», депутат </w:t>
      </w:r>
      <w:r w:rsidR="00226854">
        <w:rPr>
          <w:rFonts w:ascii="Times New Roman" w:eastAsia="Calibri" w:hAnsi="Times New Roman" w:cs="Times New Roman"/>
          <w:sz w:val="28"/>
          <w:szCs w:val="28"/>
        </w:rPr>
        <w:t>Саянского районного С</w:t>
      </w:r>
      <w:r w:rsidR="00600F32">
        <w:rPr>
          <w:rFonts w:ascii="Times New Roman" w:eastAsia="Calibri" w:hAnsi="Times New Roman" w:cs="Times New Roman"/>
          <w:sz w:val="28"/>
          <w:szCs w:val="28"/>
        </w:rPr>
        <w:t>овета</w:t>
      </w:r>
      <w:r w:rsidR="00226854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="00600F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5A27" w:rsidRDefault="00905A27" w:rsidP="00905A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Е.Н.Толокушкин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председатель координационного Совета организаций профсоюза Саянского района  (по согласованию).</w:t>
      </w:r>
    </w:p>
    <w:p w:rsidR="00905A27" w:rsidRDefault="00905A27" w:rsidP="00905A2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311" w:rsidRDefault="00076BDC" w:rsidP="00E663F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AB28F3" w:rsidRDefault="00226854" w:rsidP="007C7EA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Приложение </w:t>
      </w:r>
      <w:r w:rsidR="00AB28F3">
        <w:rPr>
          <w:rFonts w:ascii="Times New Roman" w:eastAsia="Calibri" w:hAnsi="Times New Roman" w:cs="Times New Roman"/>
          <w:sz w:val="28"/>
          <w:szCs w:val="28"/>
        </w:rPr>
        <w:t xml:space="preserve">№1 </w:t>
      </w:r>
      <w:r w:rsidR="003463F6">
        <w:rPr>
          <w:rFonts w:ascii="Times New Roman" w:eastAsia="Calibri" w:hAnsi="Times New Roman" w:cs="Times New Roman"/>
          <w:sz w:val="28"/>
          <w:szCs w:val="28"/>
        </w:rPr>
        <w:t>П</w:t>
      </w:r>
      <w:r w:rsidR="00AB28F3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3463F6">
        <w:rPr>
          <w:rFonts w:ascii="Times New Roman" w:eastAsia="Calibri" w:hAnsi="Times New Roman" w:cs="Times New Roman"/>
          <w:sz w:val="28"/>
          <w:szCs w:val="28"/>
        </w:rPr>
        <w:t>я</w:t>
      </w:r>
      <w:r w:rsidR="00AB28F3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ED70B1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редакции </w:t>
      </w:r>
      <w:proofErr w:type="gramStart"/>
      <w:r w:rsidR="00405D8A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AB28F3" w:rsidRPr="00693F36" w:rsidRDefault="00AB28F3" w:rsidP="007C7EA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2.Постановление администрации Саянского района от 29.01.2016г</w:t>
      </w:r>
      <w:r w:rsidR="002268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№20-п «О внесение изменений в постановление администрации Саянского района от</w:t>
      </w:r>
      <w:r w:rsidR="00D61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30.04.2010 г</w:t>
      </w:r>
      <w:r w:rsidR="00145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146</w:t>
      </w:r>
      <w:r w:rsidR="00D610F7">
        <w:rPr>
          <w:rFonts w:ascii="Times New Roman" w:eastAsia="Calibri" w:hAnsi="Times New Roman" w:cs="Times New Roman"/>
          <w:sz w:val="28"/>
          <w:szCs w:val="28"/>
        </w:rPr>
        <w:t>-</w:t>
      </w:r>
      <w:r w:rsidR="00145F1D">
        <w:rPr>
          <w:rFonts w:ascii="Times New Roman" w:eastAsia="Calibri" w:hAnsi="Times New Roman" w:cs="Times New Roman"/>
          <w:sz w:val="28"/>
          <w:szCs w:val="28"/>
        </w:rPr>
        <w:t>п «О создании координационного комитета содействия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F1D">
        <w:rPr>
          <w:rFonts w:ascii="Times New Roman" w:eastAsia="Calibri" w:hAnsi="Times New Roman" w:cs="Times New Roman"/>
          <w:sz w:val="28"/>
          <w:szCs w:val="28"/>
        </w:rPr>
        <w:t>в Саянском районе»</w:t>
      </w:r>
      <w:r w:rsidR="00C14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F1D">
        <w:rPr>
          <w:rFonts w:ascii="Times New Roman" w:eastAsia="Calibri" w:hAnsi="Times New Roman" w:cs="Times New Roman"/>
          <w:sz w:val="28"/>
          <w:szCs w:val="28"/>
        </w:rPr>
        <w:t>считать утратившим силу.</w:t>
      </w:r>
    </w:p>
    <w:p w:rsidR="00304311" w:rsidRDefault="00AB28F3" w:rsidP="007C7EA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0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610F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610F7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="00304311">
        <w:rPr>
          <w:rFonts w:ascii="Times New Roman" w:eastAsia="Calibri" w:hAnsi="Times New Roman" w:cs="Times New Roman"/>
          <w:sz w:val="28"/>
          <w:szCs w:val="28"/>
        </w:rPr>
        <w:t xml:space="preserve">настоящего Постановления </w:t>
      </w:r>
      <w:r w:rsidR="004E0A07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3043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4311" w:rsidRPr="0044526C" w:rsidRDefault="00AB28F3" w:rsidP="007C7E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04311">
        <w:rPr>
          <w:rFonts w:ascii="Times New Roman" w:eastAsia="Calibri" w:hAnsi="Times New Roman" w:cs="Times New Roman"/>
          <w:sz w:val="28"/>
          <w:szCs w:val="28"/>
        </w:rPr>
        <w:t>.</w:t>
      </w:r>
      <w:r w:rsidR="00304311" w:rsidRPr="00884D23">
        <w:rPr>
          <w:rFonts w:ascii="Times New Roman" w:hAnsi="Times New Roman"/>
          <w:sz w:val="28"/>
          <w:szCs w:val="28"/>
        </w:rPr>
        <w:t xml:space="preserve"> </w:t>
      </w:r>
      <w:r w:rsidR="00304311" w:rsidRPr="0044526C">
        <w:rPr>
          <w:rFonts w:ascii="Times New Roman" w:hAnsi="Times New Roman"/>
          <w:sz w:val="28"/>
          <w:szCs w:val="28"/>
        </w:rPr>
        <w:t>Организационно-правовому отделу администрации района (</w:t>
      </w:r>
      <w:r w:rsidR="004E0A07">
        <w:rPr>
          <w:rFonts w:ascii="Times New Roman" w:hAnsi="Times New Roman"/>
          <w:sz w:val="28"/>
          <w:szCs w:val="28"/>
        </w:rPr>
        <w:t>Егорова Т</w:t>
      </w:r>
      <w:r w:rsidR="00DF7B59">
        <w:rPr>
          <w:rFonts w:ascii="Times New Roman" w:hAnsi="Times New Roman"/>
          <w:sz w:val="28"/>
          <w:szCs w:val="28"/>
        </w:rPr>
        <w:t>.</w:t>
      </w:r>
      <w:r w:rsidR="004E0A07">
        <w:rPr>
          <w:rFonts w:ascii="Times New Roman" w:hAnsi="Times New Roman"/>
          <w:sz w:val="28"/>
          <w:szCs w:val="28"/>
        </w:rPr>
        <w:t>В.</w:t>
      </w:r>
      <w:r w:rsidR="00304311" w:rsidRPr="0044526C">
        <w:rPr>
          <w:rFonts w:ascii="Times New Roman" w:hAnsi="Times New Roman"/>
          <w:sz w:val="28"/>
          <w:szCs w:val="28"/>
        </w:rPr>
        <w:t xml:space="preserve">) </w:t>
      </w:r>
      <w:r w:rsidR="00304311">
        <w:rPr>
          <w:rFonts w:ascii="Times New Roman" w:hAnsi="Times New Roman"/>
          <w:sz w:val="28"/>
          <w:szCs w:val="28"/>
        </w:rPr>
        <w:t>разместить</w:t>
      </w:r>
      <w:r w:rsidR="000D1D4E">
        <w:rPr>
          <w:rFonts w:ascii="Times New Roman" w:hAnsi="Times New Roman"/>
          <w:sz w:val="28"/>
          <w:szCs w:val="28"/>
        </w:rPr>
        <w:t xml:space="preserve"> настоящее</w:t>
      </w:r>
      <w:r w:rsidR="00304311" w:rsidRPr="0044526C">
        <w:rPr>
          <w:rFonts w:ascii="Times New Roman" w:hAnsi="Times New Roman"/>
          <w:sz w:val="28"/>
          <w:szCs w:val="28"/>
        </w:rPr>
        <w:t xml:space="preserve"> постановление на </w:t>
      </w:r>
      <w:proofErr w:type="gramStart"/>
      <w:r w:rsidR="00304311" w:rsidRPr="0044526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304311" w:rsidRPr="0044526C">
        <w:rPr>
          <w:rFonts w:ascii="Times New Roman" w:hAnsi="Times New Roman"/>
          <w:sz w:val="28"/>
          <w:szCs w:val="28"/>
        </w:rPr>
        <w:t xml:space="preserve"> веб-сайте Саянского района в информационно-телекоммуникативной сети Интернет.</w:t>
      </w:r>
    </w:p>
    <w:p w:rsidR="00304311" w:rsidRDefault="00145F1D" w:rsidP="007C7EA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0431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 подписания.</w:t>
      </w:r>
    </w:p>
    <w:p w:rsidR="00304311" w:rsidRDefault="00304311" w:rsidP="00304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311" w:rsidRDefault="00304311" w:rsidP="00304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311" w:rsidRDefault="00304311" w:rsidP="00304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311" w:rsidRDefault="004E0A07" w:rsidP="00D61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DF7B59">
        <w:rPr>
          <w:rFonts w:ascii="Times New Roman" w:hAnsi="Times New Roman" w:cs="Times New Roman"/>
          <w:sz w:val="28"/>
          <w:szCs w:val="28"/>
        </w:rPr>
        <w:t>. г</w:t>
      </w:r>
      <w:r w:rsidR="003043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4311">
        <w:rPr>
          <w:rFonts w:ascii="Times New Roman" w:hAnsi="Times New Roman" w:cs="Times New Roman"/>
          <w:sz w:val="28"/>
          <w:szCs w:val="28"/>
        </w:rPr>
        <w:t xml:space="preserve">  района                                    </w:t>
      </w:r>
      <w:r w:rsidR="00D610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43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3AFA">
        <w:rPr>
          <w:rFonts w:ascii="Times New Roman" w:hAnsi="Times New Roman" w:cs="Times New Roman"/>
          <w:sz w:val="28"/>
          <w:szCs w:val="28"/>
        </w:rPr>
        <w:t xml:space="preserve">    И.</w:t>
      </w:r>
      <w:r w:rsidR="00304311">
        <w:rPr>
          <w:rFonts w:ascii="Times New Roman" w:hAnsi="Times New Roman" w:cs="Times New Roman"/>
          <w:sz w:val="28"/>
          <w:szCs w:val="28"/>
        </w:rPr>
        <w:t>В.</w:t>
      </w:r>
      <w:r w:rsidR="006A3AFA">
        <w:rPr>
          <w:rFonts w:ascii="Times New Roman" w:hAnsi="Times New Roman" w:cs="Times New Roman"/>
          <w:sz w:val="28"/>
          <w:szCs w:val="28"/>
        </w:rPr>
        <w:t>Данилин</w:t>
      </w:r>
      <w:r w:rsidR="003043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4311" w:rsidRDefault="00304311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3D1E87" w:rsidRDefault="003D1E87"/>
    <w:p w:rsidR="00405D8A" w:rsidRDefault="00D610F7" w:rsidP="00405D8A">
      <w:pPr>
        <w:pStyle w:val="1"/>
        <w:shd w:val="clear" w:color="auto" w:fill="auto"/>
        <w:tabs>
          <w:tab w:val="left" w:pos="8839"/>
        </w:tabs>
        <w:spacing w:before="0" w:after="0" w:line="302" w:lineRule="exact"/>
        <w:ind w:left="444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D1E87" w:rsidRPr="008A2597">
        <w:rPr>
          <w:sz w:val="28"/>
          <w:szCs w:val="28"/>
        </w:rPr>
        <w:t xml:space="preserve">риложение  к постановлению администрации Саянского района </w:t>
      </w:r>
    </w:p>
    <w:p w:rsidR="003D1E87" w:rsidRDefault="00A7287A" w:rsidP="00405D8A">
      <w:pPr>
        <w:pStyle w:val="1"/>
        <w:shd w:val="clear" w:color="auto" w:fill="auto"/>
        <w:tabs>
          <w:tab w:val="left" w:pos="8839"/>
        </w:tabs>
        <w:spacing w:before="0" w:after="0" w:line="302" w:lineRule="exact"/>
        <w:ind w:left="444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264-п </w:t>
      </w:r>
      <w:r w:rsidR="003D1E87" w:rsidRPr="008A2597">
        <w:rPr>
          <w:sz w:val="28"/>
          <w:szCs w:val="28"/>
        </w:rPr>
        <w:t>от</w:t>
      </w:r>
      <w:r>
        <w:rPr>
          <w:sz w:val="28"/>
          <w:szCs w:val="28"/>
        </w:rPr>
        <w:t xml:space="preserve"> 24.05.</w:t>
      </w:r>
      <w:r w:rsidR="003D1E87" w:rsidRPr="008A2597">
        <w:rPr>
          <w:sz w:val="28"/>
          <w:szCs w:val="28"/>
        </w:rPr>
        <w:t>201</w:t>
      </w:r>
      <w:r w:rsidR="00405D8A">
        <w:rPr>
          <w:sz w:val="28"/>
          <w:szCs w:val="28"/>
        </w:rPr>
        <w:t>7</w:t>
      </w:r>
    </w:p>
    <w:p w:rsidR="00405D8A" w:rsidRDefault="00405D8A" w:rsidP="00405D8A">
      <w:pPr>
        <w:pStyle w:val="1"/>
        <w:shd w:val="clear" w:color="auto" w:fill="auto"/>
        <w:tabs>
          <w:tab w:val="left" w:pos="8839"/>
        </w:tabs>
        <w:spacing w:before="0" w:after="0" w:line="302" w:lineRule="exact"/>
        <w:ind w:left="4440" w:right="40" w:firstLine="0"/>
        <w:jc w:val="left"/>
        <w:rPr>
          <w:sz w:val="28"/>
          <w:szCs w:val="28"/>
        </w:rPr>
      </w:pPr>
    </w:p>
    <w:p w:rsidR="00965906" w:rsidRPr="008A2597" w:rsidRDefault="00965906" w:rsidP="00405D8A">
      <w:pPr>
        <w:pStyle w:val="1"/>
        <w:shd w:val="clear" w:color="auto" w:fill="auto"/>
        <w:tabs>
          <w:tab w:val="left" w:pos="8839"/>
        </w:tabs>
        <w:spacing w:before="0" w:after="0" w:line="302" w:lineRule="exact"/>
        <w:ind w:left="4440" w:right="40" w:firstLine="0"/>
        <w:jc w:val="left"/>
        <w:rPr>
          <w:sz w:val="28"/>
          <w:szCs w:val="28"/>
        </w:rPr>
      </w:pPr>
    </w:p>
    <w:p w:rsidR="003D1E87" w:rsidRPr="008A2597" w:rsidRDefault="003D1E87" w:rsidP="00965906">
      <w:pPr>
        <w:pStyle w:val="1"/>
        <w:shd w:val="clear" w:color="auto" w:fill="auto"/>
        <w:spacing w:before="0" w:after="0" w:line="230" w:lineRule="exact"/>
        <w:ind w:left="20" w:firstLine="0"/>
        <w:jc w:val="center"/>
        <w:rPr>
          <w:sz w:val="28"/>
          <w:szCs w:val="28"/>
        </w:rPr>
      </w:pPr>
      <w:r w:rsidRPr="008A2597">
        <w:rPr>
          <w:rStyle w:val="3pt"/>
          <w:sz w:val="28"/>
          <w:szCs w:val="28"/>
        </w:rPr>
        <w:t>ПОЛОЖЕНИЕ</w:t>
      </w:r>
    </w:p>
    <w:p w:rsidR="003D1E87" w:rsidRDefault="003D1E87" w:rsidP="00965906">
      <w:pPr>
        <w:pStyle w:val="1"/>
        <w:shd w:val="clear" w:color="auto" w:fill="auto"/>
        <w:spacing w:before="0" w:after="0" w:line="302" w:lineRule="exact"/>
        <w:ind w:left="20" w:firstLine="0"/>
        <w:jc w:val="center"/>
        <w:rPr>
          <w:sz w:val="28"/>
          <w:szCs w:val="28"/>
        </w:rPr>
      </w:pPr>
      <w:r w:rsidRPr="008A2597">
        <w:rPr>
          <w:sz w:val="28"/>
          <w:szCs w:val="28"/>
        </w:rPr>
        <w:t>О координационном комитете содействия занятости населения в Саянском районе</w:t>
      </w:r>
    </w:p>
    <w:p w:rsidR="00965906" w:rsidRPr="008A2597" w:rsidRDefault="00965906" w:rsidP="00965906">
      <w:pPr>
        <w:pStyle w:val="1"/>
        <w:shd w:val="clear" w:color="auto" w:fill="auto"/>
        <w:spacing w:before="0" w:after="0" w:line="302" w:lineRule="exact"/>
        <w:ind w:left="20" w:firstLine="0"/>
        <w:jc w:val="center"/>
        <w:rPr>
          <w:sz w:val="28"/>
          <w:szCs w:val="28"/>
        </w:rPr>
      </w:pPr>
    </w:p>
    <w:p w:rsidR="003D1E87" w:rsidRPr="008A2597" w:rsidRDefault="003D1E87" w:rsidP="00965906">
      <w:pPr>
        <w:pStyle w:val="1"/>
        <w:shd w:val="clear" w:color="auto" w:fill="auto"/>
        <w:spacing w:before="0" w:after="0" w:line="230" w:lineRule="exact"/>
        <w:ind w:left="20" w:firstLine="0"/>
        <w:jc w:val="center"/>
        <w:rPr>
          <w:sz w:val="28"/>
          <w:szCs w:val="28"/>
        </w:rPr>
      </w:pPr>
      <w:r w:rsidRPr="008A2597">
        <w:rPr>
          <w:sz w:val="28"/>
          <w:szCs w:val="28"/>
        </w:rPr>
        <w:t>1. ОБЩИЕ ПОЛОЖЕНИЯ</w:t>
      </w:r>
    </w:p>
    <w:p w:rsidR="003D1E87" w:rsidRPr="008A2597" w:rsidRDefault="003D1E87" w:rsidP="003D1E87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40" w:firstLine="560"/>
        <w:rPr>
          <w:sz w:val="28"/>
          <w:szCs w:val="28"/>
        </w:rPr>
      </w:pPr>
      <w:r w:rsidRPr="008A2597">
        <w:rPr>
          <w:sz w:val="28"/>
          <w:szCs w:val="28"/>
        </w:rPr>
        <w:t xml:space="preserve"> Координационный комитет содействия занятости населения в Саянском районе (далее - Координационный комитет) создан в соответствии с Законом Российской Федерации "О занятости населения Российской Федерации" и Законом Красноярского края "О социальном партнерстве в Красноярском крае".</w:t>
      </w:r>
    </w:p>
    <w:p w:rsidR="003D1E87" w:rsidRPr="008A2597" w:rsidRDefault="003D1E87" w:rsidP="003D1E87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40" w:firstLine="560"/>
        <w:rPr>
          <w:sz w:val="28"/>
          <w:szCs w:val="28"/>
        </w:rPr>
      </w:pPr>
      <w:r w:rsidRPr="008A2597">
        <w:rPr>
          <w:sz w:val="28"/>
          <w:szCs w:val="28"/>
        </w:rPr>
        <w:t xml:space="preserve"> Координационный комитет является постоянно действующим совещательным органом социального партнерства и создается в целях выработки согласованных решений по определению и осуществлению государственной политики занятости населения на районном уровне, содействия в разработке и реализации программ содействия занятости населения в Саянском районе и других целевых программ в рамках социального партнерства Саянского района края.</w:t>
      </w:r>
    </w:p>
    <w:p w:rsidR="003D1E87" w:rsidRPr="008A2597" w:rsidRDefault="003D1E87" w:rsidP="003D1E87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40" w:firstLine="560"/>
        <w:rPr>
          <w:sz w:val="28"/>
          <w:szCs w:val="28"/>
        </w:rPr>
      </w:pPr>
      <w:r w:rsidRPr="008A2597">
        <w:rPr>
          <w:sz w:val="28"/>
          <w:szCs w:val="28"/>
        </w:rPr>
        <w:t xml:space="preserve"> Координационный комитет формируется на паритетных началах из представителей органов местного самоуправления. Центра занятости населения Саянского района, представителей профсоюзов, работодателей, общественных объединений и организаций, представляющих интересы граждан, особо нуждающихся в социальной защите.</w:t>
      </w:r>
    </w:p>
    <w:p w:rsidR="003D1E87" w:rsidRPr="008A2597" w:rsidRDefault="003D1E87" w:rsidP="003D1E87">
      <w:pPr>
        <w:pStyle w:val="1"/>
        <w:shd w:val="clear" w:color="auto" w:fill="auto"/>
        <w:spacing w:before="0" w:after="0"/>
        <w:ind w:left="40" w:right="40" w:firstLine="560"/>
        <w:rPr>
          <w:sz w:val="28"/>
          <w:szCs w:val="28"/>
        </w:rPr>
      </w:pPr>
      <w:r w:rsidRPr="008A2597">
        <w:rPr>
          <w:sz w:val="28"/>
          <w:szCs w:val="28"/>
        </w:rPr>
        <w:t>Состав Координационного комитета и Положение о Координационном комитете утверждаются постановлением администрации Саянского района.</w:t>
      </w:r>
    </w:p>
    <w:p w:rsidR="003D1E87" w:rsidRPr="008A2597" w:rsidRDefault="003D1E87" w:rsidP="003D1E87">
      <w:pPr>
        <w:pStyle w:val="1"/>
        <w:numPr>
          <w:ilvl w:val="0"/>
          <w:numId w:val="2"/>
        </w:numPr>
        <w:shd w:val="clear" w:color="auto" w:fill="auto"/>
        <w:spacing w:before="0" w:after="295"/>
        <w:ind w:left="40" w:firstLine="560"/>
        <w:rPr>
          <w:sz w:val="28"/>
          <w:szCs w:val="28"/>
        </w:rPr>
      </w:pPr>
      <w:r w:rsidRPr="008A2597">
        <w:rPr>
          <w:sz w:val="28"/>
          <w:szCs w:val="28"/>
        </w:rPr>
        <w:t xml:space="preserve"> Координационный комитет возглавляется председателем.</w:t>
      </w:r>
    </w:p>
    <w:p w:rsidR="003D1E87" w:rsidRPr="008A2597" w:rsidRDefault="003D1E87" w:rsidP="003D1E87">
      <w:pPr>
        <w:pStyle w:val="1"/>
        <w:shd w:val="clear" w:color="auto" w:fill="auto"/>
        <w:tabs>
          <w:tab w:val="left" w:pos="1273"/>
        </w:tabs>
        <w:spacing w:before="0" w:after="251" w:line="23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8A2597">
        <w:rPr>
          <w:sz w:val="28"/>
          <w:szCs w:val="28"/>
        </w:rPr>
        <w:t>ОСНОВНЫЕ ФУНКЦИИ КООРДИНАЦИО</w:t>
      </w:r>
      <w:r>
        <w:rPr>
          <w:sz w:val="28"/>
          <w:szCs w:val="28"/>
        </w:rPr>
        <w:t>НН</w:t>
      </w:r>
      <w:r w:rsidRPr="008A2597">
        <w:rPr>
          <w:sz w:val="28"/>
          <w:szCs w:val="28"/>
        </w:rPr>
        <w:t>ОГО КОМИТЕТА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2.1. Координационный комитет: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-выявляет приоритеты политики занятости с учетом экономической и социальной ситуации в районе, предлагает стратегические решения по их реализации;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согласовывает действия всех заинтересованных структур на рынке труда, исходя из политики размещения производительных сил и с учетом необходимости обеспечения сбалансированности спроса и предложения рабочей силы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-участвует в обсуждении проектов нормативных актов Саянского района по вопросам занятости населения, принимаемых органами местного самоуправления Саянского района;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-принимает участие в разработке предложений по эффективному развитию системы социального партнерства в сфере содействия занятости населения.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755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принимает участие в разработке предложений и рекомендаций по улучшению сложившейся ситуации на рынке труда района, включая создание новых и сохранение действующих рабочих мест;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55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принимает участие в разработке предложений по предупреждению и смягчению негативных последствий, связанных с массовым высвобождением работников;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B3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принимает участие в разработке предложений  по развитию системы профессиональной подготовки, переподготовки и повышения квалификации на рынке труда;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83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принимает участие в разработке предложений по вопросам профессиональной ориентации граждан;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55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принимает участие в разработке рекомендаций по развитию различных форм занятости граждан особо нуждающихся в социальной защите;</w:t>
      </w:r>
    </w:p>
    <w:p w:rsidR="003D1E87" w:rsidRDefault="003D1E87" w:rsidP="003D1E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55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принимает участие в подготовке предложений по установлению квот на привлечение и использование иностранной рабочей силы на территории района.</w:t>
      </w:r>
    </w:p>
    <w:p w:rsidR="003D1E87" w:rsidRPr="008A2597" w:rsidRDefault="003D1E87" w:rsidP="003D1E87">
      <w:pPr>
        <w:pStyle w:val="1"/>
        <w:shd w:val="clear" w:color="auto" w:fill="auto"/>
        <w:spacing w:before="0" w:after="0" w:line="277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2.2</w:t>
      </w:r>
      <w:r w:rsidRPr="008A2597">
        <w:rPr>
          <w:sz w:val="28"/>
          <w:szCs w:val="28"/>
        </w:rPr>
        <w:t xml:space="preserve"> Координационный комитет содействует разработке и реализации </w:t>
      </w:r>
      <w:proofErr w:type="gramStart"/>
      <w:r w:rsidRPr="008A2597">
        <w:rPr>
          <w:sz w:val="28"/>
          <w:szCs w:val="28"/>
        </w:rPr>
        <w:t>программ содействия занятости населения Саянского района</w:t>
      </w:r>
      <w:proofErr w:type="gramEnd"/>
      <w:r w:rsidRPr="008A2597">
        <w:rPr>
          <w:sz w:val="28"/>
          <w:szCs w:val="28"/>
        </w:rPr>
        <w:t>:</w:t>
      </w:r>
    </w:p>
    <w:p w:rsidR="003D1E87" w:rsidRPr="008A2597" w:rsidRDefault="003D1E87" w:rsidP="003D1E87">
      <w:pPr>
        <w:pStyle w:val="1"/>
        <w:shd w:val="clear" w:color="auto" w:fill="auto"/>
        <w:spacing w:before="0" w:after="0" w:line="277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8A2597">
        <w:rPr>
          <w:sz w:val="28"/>
          <w:szCs w:val="28"/>
        </w:rPr>
        <w:t xml:space="preserve"> ежегодно рассматривает на своих заседаниях районную программу содействия занятости населения;</w:t>
      </w:r>
    </w:p>
    <w:p w:rsidR="003D1E87" w:rsidRPr="008A2597" w:rsidRDefault="003D1E87" w:rsidP="003D1E87">
      <w:pPr>
        <w:pStyle w:val="1"/>
        <w:shd w:val="clear" w:color="auto" w:fill="auto"/>
        <w:spacing w:before="0" w:after="0" w:line="284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</w:t>
      </w:r>
      <w:r w:rsidRPr="008A2597">
        <w:rPr>
          <w:sz w:val="28"/>
          <w:szCs w:val="28"/>
        </w:rPr>
        <w:t xml:space="preserve"> формирует предложения по выделению средств на реализацию программ содействия занятости населения из федерального, краевого, местных бюджетов и средств работодателей и по их использованию;</w:t>
      </w:r>
      <w:proofErr w:type="gramEnd"/>
    </w:p>
    <w:p w:rsidR="003D1E87" w:rsidRPr="008A2597" w:rsidRDefault="003D1E87" w:rsidP="003D1E87">
      <w:pPr>
        <w:pStyle w:val="1"/>
        <w:shd w:val="clear" w:color="auto" w:fill="auto"/>
        <w:spacing w:before="0" w:after="0" w:line="281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8A2597">
        <w:rPr>
          <w:sz w:val="28"/>
          <w:szCs w:val="28"/>
        </w:rPr>
        <w:t xml:space="preserve"> разрабатывает эффективные меры поддержки доходов граждан в период вынужденной потери работы;</w:t>
      </w:r>
    </w:p>
    <w:p w:rsidR="003D1E87" w:rsidRPr="008A2597" w:rsidRDefault="003D1E87" w:rsidP="003D1E87">
      <w:pPr>
        <w:pStyle w:val="1"/>
        <w:shd w:val="clear" w:color="auto" w:fill="auto"/>
        <w:spacing w:before="0" w:after="0" w:line="292" w:lineRule="exact"/>
        <w:ind w:left="633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8A2597">
        <w:rPr>
          <w:sz w:val="28"/>
          <w:szCs w:val="28"/>
        </w:rPr>
        <w:t>содействует осуществлению активной политики занятости населения района</w:t>
      </w:r>
    </w:p>
    <w:p w:rsidR="003D1E87" w:rsidRPr="008A2597" w:rsidRDefault="003D1E87" w:rsidP="003D1E87">
      <w:pPr>
        <w:pStyle w:val="1"/>
        <w:shd w:val="clear" w:color="auto" w:fill="auto"/>
        <w:spacing w:before="0" w:after="0" w:line="292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r w:rsidRPr="008A2597">
        <w:rPr>
          <w:sz w:val="28"/>
          <w:szCs w:val="28"/>
        </w:rPr>
        <w:t xml:space="preserve"> Координационный комитет вносит на обсуждение районной трехсторонней комиссии по регулированию социально - трудовых отношений вопросы, рассмотрение которых относится к ее компетенции.</w:t>
      </w:r>
    </w:p>
    <w:p w:rsidR="003D1E87" w:rsidRPr="008A2597" w:rsidRDefault="003D1E87" w:rsidP="003D1E87">
      <w:pPr>
        <w:pStyle w:val="1"/>
        <w:shd w:val="clear" w:color="auto" w:fill="auto"/>
        <w:tabs>
          <w:tab w:val="left" w:pos="1562"/>
        </w:tabs>
        <w:spacing w:before="0" w:after="100" w:afterAutospacing="1" w:line="281" w:lineRule="exact"/>
        <w:ind w:left="170"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8A2597">
        <w:rPr>
          <w:sz w:val="28"/>
          <w:szCs w:val="28"/>
        </w:rPr>
        <w:t>.4. По вопросам, входящим в компетенцию Координационного комитета, в</w:t>
      </w:r>
      <w:r>
        <w:rPr>
          <w:sz w:val="28"/>
          <w:szCs w:val="28"/>
        </w:rPr>
        <w:t xml:space="preserve"> </w:t>
      </w:r>
      <w:r w:rsidRPr="008A2597">
        <w:rPr>
          <w:sz w:val="28"/>
          <w:szCs w:val="28"/>
        </w:rPr>
        <w:t>установленном порядке вносит соответствующие предложения.</w:t>
      </w:r>
    </w:p>
    <w:p w:rsidR="003D1E87" w:rsidRPr="008A2597" w:rsidRDefault="003D1E87" w:rsidP="003D1E87">
      <w:pPr>
        <w:pStyle w:val="1"/>
        <w:shd w:val="clear" w:color="auto" w:fill="auto"/>
        <w:tabs>
          <w:tab w:val="left" w:pos="3267"/>
        </w:tabs>
        <w:spacing w:before="0" w:after="250" w:line="23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3.</w:t>
      </w:r>
      <w:r w:rsidRPr="008A2597">
        <w:rPr>
          <w:sz w:val="28"/>
          <w:szCs w:val="28"/>
        </w:rPr>
        <w:t>ПРАВА КООРДИНАЦИОННОГО КОМИТЕТА</w:t>
      </w:r>
    </w:p>
    <w:p w:rsidR="003D1E87" w:rsidRPr="008A2597" w:rsidRDefault="003D1E87" w:rsidP="003D1E87">
      <w:pPr>
        <w:pStyle w:val="1"/>
        <w:numPr>
          <w:ilvl w:val="1"/>
          <w:numId w:val="3"/>
        </w:numPr>
        <w:shd w:val="clear" w:color="auto" w:fill="auto"/>
        <w:spacing w:before="0" w:after="0" w:line="23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597">
        <w:rPr>
          <w:sz w:val="28"/>
          <w:szCs w:val="28"/>
        </w:rPr>
        <w:t>Координационный комитет имеет право:</w:t>
      </w:r>
    </w:p>
    <w:p w:rsidR="003D1E87" w:rsidRPr="008A2597" w:rsidRDefault="003D1E87" w:rsidP="003D1E87">
      <w:pPr>
        <w:pStyle w:val="1"/>
        <w:shd w:val="clear" w:color="auto" w:fill="auto"/>
        <w:spacing w:before="0" w:after="0" w:line="288" w:lineRule="exact"/>
        <w:ind w:left="-113" w:right="170" w:firstLine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8A2597">
        <w:rPr>
          <w:sz w:val="28"/>
          <w:szCs w:val="28"/>
        </w:rPr>
        <w:t xml:space="preserve"> участвовать в разработке и осуществлении контроля </w:t>
      </w:r>
      <w:r>
        <w:rPr>
          <w:sz w:val="28"/>
          <w:szCs w:val="28"/>
        </w:rPr>
        <w:t>за</w:t>
      </w:r>
      <w:r w:rsidRPr="008A2597">
        <w:rPr>
          <w:sz w:val="28"/>
          <w:szCs w:val="28"/>
        </w:rPr>
        <w:t xml:space="preserve"> исполнением </w:t>
      </w:r>
      <w:proofErr w:type="gramStart"/>
      <w:r w:rsidRPr="008A2597">
        <w:rPr>
          <w:sz w:val="28"/>
          <w:szCs w:val="28"/>
        </w:rPr>
        <w:t>программ содействия занятости населения Саянского района</w:t>
      </w:r>
      <w:proofErr w:type="gramEnd"/>
      <w:r w:rsidRPr="008A2597">
        <w:rPr>
          <w:sz w:val="28"/>
          <w:szCs w:val="28"/>
        </w:rPr>
        <w:t xml:space="preserve"> и других целевых программ в рамках социального партнерства Саянского района;</w:t>
      </w:r>
    </w:p>
    <w:p w:rsidR="003D1E87" w:rsidRPr="008A2597" w:rsidRDefault="003D1E87" w:rsidP="003D1E87">
      <w:pPr>
        <w:pStyle w:val="1"/>
        <w:shd w:val="clear" w:color="auto" w:fill="auto"/>
        <w:tabs>
          <w:tab w:val="left" w:pos="1562"/>
        </w:tabs>
        <w:spacing w:before="0" w:after="0" w:line="29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597">
        <w:rPr>
          <w:sz w:val="28"/>
          <w:szCs w:val="28"/>
        </w:rPr>
        <w:t>- получать от органов государственной власти, органов местного</w:t>
      </w:r>
      <w:r>
        <w:rPr>
          <w:sz w:val="28"/>
          <w:szCs w:val="28"/>
        </w:rPr>
        <w:t xml:space="preserve"> са</w:t>
      </w:r>
      <w:r w:rsidRPr="008A2597">
        <w:rPr>
          <w:sz w:val="28"/>
          <w:szCs w:val="28"/>
        </w:rPr>
        <w:t xml:space="preserve">моуправления, органов государственной </w:t>
      </w:r>
      <w:proofErr w:type="gramStart"/>
      <w:r w:rsidRPr="008A2597">
        <w:rPr>
          <w:sz w:val="28"/>
          <w:szCs w:val="28"/>
        </w:rPr>
        <w:t xml:space="preserve">службы занятости </w:t>
      </w:r>
      <w:r w:rsidRPr="008A2597">
        <w:rPr>
          <w:rStyle w:val="11pt0pt"/>
          <w:sz w:val="28"/>
          <w:szCs w:val="28"/>
        </w:rPr>
        <w:t xml:space="preserve">населения </w:t>
      </w:r>
      <w:r w:rsidRPr="008A2597">
        <w:rPr>
          <w:sz w:val="28"/>
          <w:szCs w:val="28"/>
        </w:rPr>
        <w:t>работодателей края</w:t>
      </w:r>
      <w:proofErr w:type="gramEnd"/>
      <w:r w:rsidRPr="008A2597">
        <w:rPr>
          <w:sz w:val="28"/>
          <w:szCs w:val="28"/>
        </w:rPr>
        <w:t xml:space="preserve"> информацию, связанную с обеспечением занятости </w:t>
      </w:r>
      <w:r w:rsidRPr="008A2597">
        <w:rPr>
          <w:rStyle w:val="11pt0pt"/>
          <w:sz w:val="28"/>
          <w:szCs w:val="28"/>
        </w:rPr>
        <w:t xml:space="preserve">населения' </w:t>
      </w:r>
      <w:r w:rsidRPr="008A2597">
        <w:rPr>
          <w:sz w:val="28"/>
          <w:szCs w:val="28"/>
        </w:rPr>
        <w:t>включая сведения о предполагаемых массовых высвобождениях работников;</w:t>
      </w:r>
    </w:p>
    <w:p w:rsidR="003D1E87" w:rsidRPr="008A2597" w:rsidRDefault="003D1E87" w:rsidP="003D1E87">
      <w:pPr>
        <w:pStyle w:val="1"/>
        <w:shd w:val="clear" w:color="auto" w:fill="auto"/>
        <w:spacing w:before="0" w:after="0" w:line="284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A2597">
        <w:rPr>
          <w:sz w:val="28"/>
          <w:szCs w:val="28"/>
        </w:rPr>
        <w:t>приглашать на заседания Координационного комитета представителей органов местного самоуправления, органов государственной службы занятости населения, работодателей и заслушивать их по вопросам содействия занятости населения.</w:t>
      </w:r>
    </w:p>
    <w:p w:rsidR="003D1E87" w:rsidRPr="008A2597" w:rsidRDefault="003D1E87" w:rsidP="003D1E87">
      <w:pPr>
        <w:pStyle w:val="1"/>
        <w:shd w:val="clear" w:color="auto" w:fill="auto"/>
        <w:spacing w:before="0" w:after="344" w:line="284" w:lineRule="exact"/>
        <w:ind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proofErr w:type="gramStart"/>
      <w:r w:rsidRPr="008A2597">
        <w:rPr>
          <w:sz w:val="28"/>
          <w:szCs w:val="28"/>
        </w:rPr>
        <w:t xml:space="preserve"> Д</w:t>
      </w:r>
      <w:proofErr w:type="gramEnd"/>
      <w:r w:rsidRPr="008A2597">
        <w:rPr>
          <w:sz w:val="28"/>
          <w:szCs w:val="28"/>
        </w:rPr>
        <w:t>ля подготовки и обсуждения отдельных вопросов в сфере содействия занятости населения Координационным комитетом могут привлекаться компетентные специалисты из различных организаций, не входящие в состав Координационного комитета.</w:t>
      </w:r>
    </w:p>
    <w:p w:rsidR="003D1E87" w:rsidRPr="008A2597" w:rsidRDefault="003D1E87" w:rsidP="003D1E87">
      <w:pPr>
        <w:pStyle w:val="1"/>
        <w:shd w:val="clear" w:color="auto" w:fill="auto"/>
        <w:tabs>
          <w:tab w:val="left" w:pos="2571"/>
        </w:tabs>
        <w:spacing w:before="0" w:after="240" w:line="23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8A2597">
        <w:rPr>
          <w:sz w:val="28"/>
          <w:szCs w:val="28"/>
        </w:rPr>
        <w:t>ПОРЯДОК РАБОТЫ КООРДИНАЦИОННОГО КОМИТЕТА</w:t>
      </w:r>
    </w:p>
    <w:p w:rsidR="003D1E87" w:rsidRDefault="003D1E87" w:rsidP="003D1E87">
      <w:pPr>
        <w:pStyle w:val="1"/>
        <w:shd w:val="clear" w:color="auto" w:fill="auto"/>
        <w:tabs>
          <w:tab w:val="right" w:pos="9356"/>
        </w:tabs>
        <w:spacing w:before="0" w:after="0"/>
        <w:ind w:left="520" w:right="113" w:firstLine="0"/>
        <w:rPr>
          <w:sz w:val="28"/>
          <w:szCs w:val="28"/>
        </w:rPr>
      </w:pPr>
      <w:r>
        <w:rPr>
          <w:sz w:val="28"/>
          <w:szCs w:val="28"/>
        </w:rPr>
        <w:t xml:space="preserve">4.1 Заседания </w:t>
      </w:r>
      <w:r w:rsidRPr="008A2597">
        <w:rPr>
          <w:sz w:val="28"/>
          <w:szCs w:val="28"/>
        </w:rPr>
        <w:t>Координационного комитета</w:t>
      </w:r>
      <w:r>
        <w:rPr>
          <w:sz w:val="28"/>
          <w:szCs w:val="28"/>
        </w:rPr>
        <w:t xml:space="preserve"> </w:t>
      </w:r>
      <w:r w:rsidRPr="008A2597">
        <w:rPr>
          <w:sz w:val="28"/>
          <w:szCs w:val="28"/>
        </w:rPr>
        <w:t xml:space="preserve">проводятся по мере </w:t>
      </w:r>
    </w:p>
    <w:p w:rsidR="003D1E87" w:rsidRPr="008A2597" w:rsidRDefault="003D1E87" w:rsidP="003D1E87">
      <w:pPr>
        <w:pStyle w:val="1"/>
        <w:shd w:val="clear" w:color="auto" w:fill="auto"/>
        <w:tabs>
          <w:tab w:val="right" w:pos="9356"/>
        </w:tabs>
        <w:spacing w:before="0" w:after="0"/>
        <w:ind w:right="340" w:firstLine="0"/>
        <w:rPr>
          <w:sz w:val="28"/>
          <w:szCs w:val="28"/>
        </w:rPr>
      </w:pPr>
      <w:r w:rsidRPr="008A2597">
        <w:rPr>
          <w:sz w:val="28"/>
          <w:szCs w:val="28"/>
        </w:rPr>
        <w:t>необходимости, но не реже 1 раза в квартал.</w:t>
      </w:r>
    </w:p>
    <w:p w:rsidR="003D1E87" w:rsidRPr="008A2597" w:rsidRDefault="003D1E87" w:rsidP="003D1E87">
      <w:pPr>
        <w:pStyle w:val="1"/>
        <w:shd w:val="clear" w:color="auto" w:fill="auto"/>
        <w:spacing w:before="0" w:after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4.2</w:t>
      </w:r>
      <w:r w:rsidRPr="008A2597">
        <w:rPr>
          <w:sz w:val="28"/>
          <w:szCs w:val="28"/>
        </w:rPr>
        <w:t xml:space="preserve"> Внеочередные заседания могут созываться по инициативе одного из членов Координационного комитета, внесшего предложение не позднее, чем за две недели до заседания.</w:t>
      </w:r>
    </w:p>
    <w:p w:rsidR="003D1E87" w:rsidRPr="008A2597" w:rsidRDefault="003D1E87" w:rsidP="003D1E87">
      <w:pPr>
        <w:pStyle w:val="1"/>
        <w:shd w:val="clear" w:color="auto" w:fill="auto"/>
        <w:tabs>
          <w:tab w:val="left" w:pos="1168"/>
          <w:tab w:val="left" w:pos="508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4.3 </w:t>
      </w:r>
      <w:r w:rsidRPr="008A259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  </w:t>
      </w:r>
      <w:r w:rsidRPr="008A2597">
        <w:rPr>
          <w:sz w:val="28"/>
          <w:szCs w:val="28"/>
        </w:rPr>
        <w:t>Координационного</w:t>
      </w:r>
      <w:r w:rsidRPr="008A2597">
        <w:rPr>
          <w:sz w:val="28"/>
          <w:szCs w:val="28"/>
        </w:rPr>
        <w:tab/>
        <w:t>комитета принимаются простым</w:t>
      </w:r>
      <w:r>
        <w:rPr>
          <w:sz w:val="28"/>
          <w:szCs w:val="28"/>
        </w:rPr>
        <w:t xml:space="preserve"> </w:t>
      </w:r>
      <w:r w:rsidRPr="008A2597">
        <w:rPr>
          <w:sz w:val="28"/>
          <w:szCs w:val="28"/>
        </w:rPr>
        <w:t>большинством голосов присутствующих на заседании членов Координационного комитета путем открытого голосования.</w:t>
      </w:r>
    </w:p>
    <w:p w:rsidR="003D1E87" w:rsidRDefault="003D1E87" w:rsidP="003D1E87">
      <w:r>
        <w:rPr>
          <w:sz w:val="28"/>
          <w:szCs w:val="28"/>
        </w:rPr>
        <w:t xml:space="preserve">     4</w:t>
      </w:r>
      <w:r w:rsidRPr="00232680">
        <w:rPr>
          <w:rFonts w:ascii="Times New Roman" w:hAnsi="Times New Roman" w:cs="Times New Roman"/>
          <w:sz w:val="28"/>
          <w:szCs w:val="28"/>
        </w:rPr>
        <w:t>.4 Решения Координационного комитета подписываются председателем</w:t>
      </w:r>
      <w:r w:rsidRPr="008A2597">
        <w:rPr>
          <w:sz w:val="28"/>
          <w:szCs w:val="28"/>
        </w:rPr>
        <w:t xml:space="preserve"> </w:t>
      </w:r>
      <w:r w:rsidRPr="00427DD9">
        <w:rPr>
          <w:rFonts w:ascii="Times New Roman" w:hAnsi="Times New Roman" w:cs="Times New Roman"/>
          <w:sz w:val="28"/>
          <w:szCs w:val="28"/>
        </w:rPr>
        <w:t>Координационного комитета.</w:t>
      </w:r>
    </w:p>
    <w:p w:rsidR="003D1E87" w:rsidRDefault="003D1E87" w:rsidP="003D1E87"/>
    <w:p w:rsidR="003D1E87" w:rsidRDefault="003D1E87"/>
    <w:sectPr w:rsidR="003D1E87" w:rsidSect="0030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64" w:rsidRDefault="00372F64" w:rsidP="007F56D6">
      <w:pPr>
        <w:spacing w:after="0" w:line="240" w:lineRule="auto"/>
      </w:pPr>
      <w:r>
        <w:separator/>
      </w:r>
    </w:p>
  </w:endnote>
  <w:endnote w:type="continuationSeparator" w:id="0">
    <w:p w:rsidR="00372F64" w:rsidRDefault="00372F64" w:rsidP="007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64" w:rsidRDefault="00372F64" w:rsidP="007F56D6">
      <w:pPr>
        <w:spacing w:after="0" w:line="240" w:lineRule="auto"/>
      </w:pPr>
      <w:r>
        <w:separator/>
      </w:r>
    </w:p>
  </w:footnote>
  <w:footnote w:type="continuationSeparator" w:id="0">
    <w:p w:rsidR="00372F64" w:rsidRDefault="00372F64" w:rsidP="007F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A9C"/>
    <w:multiLevelType w:val="multilevel"/>
    <w:tmpl w:val="89201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1260B"/>
    <w:multiLevelType w:val="multilevel"/>
    <w:tmpl w:val="5DE0C4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631D04"/>
    <w:multiLevelType w:val="hybridMultilevel"/>
    <w:tmpl w:val="D58841A0"/>
    <w:lvl w:ilvl="0" w:tplc="CE0AE7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4311"/>
    <w:rsid w:val="00076BDC"/>
    <w:rsid w:val="000D1D4E"/>
    <w:rsid w:val="00145F1D"/>
    <w:rsid w:val="001B29B7"/>
    <w:rsid w:val="00226854"/>
    <w:rsid w:val="002406E4"/>
    <w:rsid w:val="00304311"/>
    <w:rsid w:val="003463F6"/>
    <w:rsid w:val="00372F64"/>
    <w:rsid w:val="003847D5"/>
    <w:rsid w:val="003D1E87"/>
    <w:rsid w:val="00405D8A"/>
    <w:rsid w:val="004120A6"/>
    <w:rsid w:val="00413DC0"/>
    <w:rsid w:val="00457231"/>
    <w:rsid w:val="004E0A07"/>
    <w:rsid w:val="004E0D9D"/>
    <w:rsid w:val="005625FC"/>
    <w:rsid w:val="00600F32"/>
    <w:rsid w:val="0060787D"/>
    <w:rsid w:val="006A3AFA"/>
    <w:rsid w:val="006B3CFB"/>
    <w:rsid w:val="006C31B2"/>
    <w:rsid w:val="0075584D"/>
    <w:rsid w:val="007C7EA3"/>
    <w:rsid w:val="007F56D6"/>
    <w:rsid w:val="00814CD6"/>
    <w:rsid w:val="00883F17"/>
    <w:rsid w:val="008D7086"/>
    <w:rsid w:val="00905A27"/>
    <w:rsid w:val="00965906"/>
    <w:rsid w:val="0099081E"/>
    <w:rsid w:val="00A7287A"/>
    <w:rsid w:val="00A83A6A"/>
    <w:rsid w:val="00AA6BEE"/>
    <w:rsid w:val="00AB28F3"/>
    <w:rsid w:val="00AF2456"/>
    <w:rsid w:val="00C05139"/>
    <w:rsid w:val="00C14EE9"/>
    <w:rsid w:val="00C715B3"/>
    <w:rsid w:val="00C922A8"/>
    <w:rsid w:val="00D610F7"/>
    <w:rsid w:val="00DF7B59"/>
    <w:rsid w:val="00E663F0"/>
    <w:rsid w:val="00E879EA"/>
    <w:rsid w:val="00EB42BC"/>
    <w:rsid w:val="00ED70B1"/>
    <w:rsid w:val="00F7447C"/>
    <w:rsid w:val="00F83C50"/>
    <w:rsid w:val="00FD4CC8"/>
    <w:rsid w:val="00FD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31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0431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304311"/>
  </w:style>
  <w:style w:type="character" w:customStyle="1" w:styleId="a6">
    <w:name w:val="Основной текст_"/>
    <w:basedOn w:val="a0"/>
    <w:link w:val="1"/>
    <w:rsid w:val="003D1E87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6"/>
    <w:rsid w:val="003D1E87"/>
    <w:rPr>
      <w:color w:val="000000"/>
      <w:spacing w:val="67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6"/>
    <w:rsid w:val="003D1E87"/>
    <w:rPr>
      <w:color w:val="000000"/>
      <w:spacing w:val="-3"/>
      <w:w w:val="100"/>
      <w:position w:val="0"/>
      <w:sz w:val="22"/>
      <w:szCs w:val="22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3D1E87"/>
    <w:pPr>
      <w:widowControl w:val="0"/>
      <w:shd w:val="clear" w:color="auto" w:fill="FFFFFF"/>
      <w:spacing w:before="840" w:after="540" w:line="299" w:lineRule="exact"/>
      <w:ind w:hanging="170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7F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6D6"/>
  </w:style>
  <w:style w:type="paragraph" w:styleId="a9">
    <w:name w:val="footer"/>
    <w:basedOn w:val="a"/>
    <w:link w:val="aa"/>
    <w:uiPriority w:val="99"/>
    <w:semiHidden/>
    <w:unhideWhenUsed/>
    <w:rsid w:val="007F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7E784ADBAFEF123F21F064109844987B46F428BDDC2D21267E0455267524F3B818A7081421B31F89B3CBBb1x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11C2-4BDE-4B3E-9BC9-7C954FE3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Жека</cp:lastModifiedBy>
  <cp:revision>15</cp:revision>
  <cp:lastPrinted>2017-04-14T07:11:00Z</cp:lastPrinted>
  <dcterms:created xsi:type="dcterms:W3CDTF">2017-04-11T04:00:00Z</dcterms:created>
  <dcterms:modified xsi:type="dcterms:W3CDTF">2017-05-26T00:21:00Z</dcterms:modified>
</cp:coreProperties>
</file>